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0F" w:rsidRDefault="0012520F" w:rsidP="00E962D5">
      <w:pPr>
        <w:spacing w:after="0"/>
        <w:ind w:left="1080"/>
        <w:jc w:val="both"/>
        <w:rPr>
          <w:rFonts w:ascii="Impact" w:hAnsi="Impact" w:cs="Impact"/>
          <w:b/>
          <w:bCs/>
          <w:color w:val="76923C"/>
          <w:sz w:val="28"/>
          <w:szCs w:val="28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1026" type="#_x0000_t75" alt="escudoucm" style="position:absolute;left:0;text-align:left;margin-left:-1.1pt;margin-top:-10.5pt;width:1in;height:1in;z-index:251657216;visibility:visible">
            <v:imagedata r:id="rId5" o:title=""/>
            <w10:wrap type="square"/>
          </v:shape>
        </w:pict>
      </w:r>
      <w:r>
        <w:rPr>
          <w:rFonts w:ascii="Impact" w:hAnsi="Impact" w:cs="Impact"/>
          <w:color w:val="990033"/>
          <w:sz w:val="28"/>
          <w:szCs w:val="28"/>
        </w:rPr>
        <w:t xml:space="preserve"> Facultad de</w:t>
      </w:r>
      <w:r>
        <w:rPr>
          <w:rFonts w:ascii="Impact" w:hAnsi="Impact" w:cs="Impact"/>
          <w:b/>
          <w:bCs/>
          <w:sz w:val="28"/>
          <w:szCs w:val="28"/>
        </w:rPr>
        <w:t xml:space="preserve"> </w:t>
      </w:r>
      <w:r>
        <w:rPr>
          <w:rFonts w:ascii="Impact" w:hAnsi="Impact" w:cs="Impact"/>
          <w:color w:val="76923C"/>
          <w:sz w:val="48"/>
          <w:szCs w:val="48"/>
        </w:rPr>
        <w:t>Veterinaria</w:t>
      </w:r>
    </w:p>
    <w:p w:rsidR="0012520F" w:rsidRDefault="0012520F" w:rsidP="00E962D5">
      <w:pPr>
        <w:spacing w:after="0"/>
        <w:ind w:left="1080"/>
        <w:jc w:val="both"/>
        <w:rPr>
          <w:rFonts w:ascii="Impact" w:hAnsi="Impact" w:cs="Impact"/>
          <w:b/>
          <w:bCs/>
          <w:color w:val="808080"/>
        </w:rPr>
      </w:pPr>
      <w:r>
        <w:rPr>
          <w:rFonts w:ascii="Impact" w:hAnsi="Impact" w:cs="Impact"/>
          <w:b/>
          <w:bCs/>
          <w:color w:val="808080"/>
        </w:rPr>
        <w:t xml:space="preserve"> Universidad Complutense</w:t>
      </w:r>
    </w:p>
    <w:p w:rsidR="0012520F" w:rsidRDefault="0012520F" w:rsidP="00E962D5">
      <w:pPr>
        <w:spacing w:after="0"/>
        <w:ind w:left="1080"/>
        <w:jc w:val="center"/>
        <w:rPr>
          <w:rFonts w:ascii="Impact" w:hAnsi="Impact" w:cs="Impact"/>
          <w:b/>
          <w:bCs/>
          <w:color w:val="808080"/>
        </w:rPr>
      </w:pPr>
      <w:r>
        <w:rPr>
          <w:noProof/>
          <w:lang w:eastAsia="es-ES"/>
        </w:rPr>
        <w:pict>
          <v:group id="_x0000_s1027" style="position:absolute;left:0;text-align:left;margin-left:2.4pt;margin-top:6.3pt;width:417.65pt;height:2.5pt;z-index:251656192" coordorigin="2628,2440" coordsize="8353,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628;top:2440;width:8353;height:0" o:connectortype="straight" strokecolor="#76923c" strokeweight="2pt"/>
            <v:shape id="_x0000_s1029" type="#_x0000_t32" style="position:absolute;left:2628;top:2490;width:8353;height:0" o:connectortype="straight" strokecolor="#903" strokeweight="2pt"/>
          </v:group>
        </w:pict>
      </w:r>
    </w:p>
    <w:p w:rsidR="0012520F" w:rsidRDefault="0012520F" w:rsidP="00E962D5">
      <w:pPr>
        <w:jc w:val="center"/>
        <w:rPr>
          <w:b/>
          <w:bCs/>
          <w:sz w:val="24"/>
          <w:szCs w:val="24"/>
          <w:u w:val="single"/>
        </w:rPr>
      </w:pPr>
    </w:p>
    <w:p w:rsidR="0012520F" w:rsidRPr="00320DEB" w:rsidRDefault="0012520F" w:rsidP="00E962D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PROCEDIMIENTO </w:t>
      </w:r>
      <w:r w:rsidRPr="00320DEB">
        <w:rPr>
          <w:b/>
          <w:bCs/>
          <w:sz w:val="24"/>
          <w:szCs w:val="24"/>
          <w:u w:val="single"/>
        </w:rPr>
        <w:t xml:space="preserve">PARA LA UTILIZACIÓN DE ESPACIOS DE LA FACULTAD </w:t>
      </w:r>
      <w:r>
        <w:rPr>
          <w:b/>
          <w:bCs/>
          <w:sz w:val="24"/>
          <w:szCs w:val="24"/>
          <w:u w:val="single"/>
        </w:rPr>
        <w:t xml:space="preserve">EN </w:t>
      </w:r>
      <w:r w:rsidRPr="00320DEB">
        <w:rPr>
          <w:b/>
          <w:bCs/>
          <w:sz w:val="24"/>
          <w:szCs w:val="24"/>
          <w:u w:val="single"/>
        </w:rPr>
        <w:t>EVENTOS ACADÉMICOS, CIENTÍFICOS O ACTIVIDADES EXTRACURRICULARES</w:t>
      </w:r>
    </w:p>
    <w:p w:rsidR="0012520F" w:rsidRPr="008D0B53" w:rsidRDefault="0012520F" w:rsidP="00E962D5">
      <w:pPr>
        <w:jc w:val="both"/>
      </w:pPr>
      <w:r>
        <w:t>La Facultad de Veterinaria se ha convertido en un punto de encuentro y formación continua de todas las disciplinas de la profesión y de otras actividades extracurriculares.  Con el fin de seguir cumpliendo de forma eficiente con esta labor es necesario arbitrar unas normas de obligado cumplimiento.</w:t>
      </w:r>
    </w:p>
    <w:p w:rsidR="0012520F" w:rsidRDefault="0012520F" w:rsidP="00E962D5">
      <w:pPr>
        <w:numPr>
          <w:ilvl w:val="0"/>
          <w:numId w:val="2"/>
        </w:numPr>
        <w:jc w:val="both"/>
      </w:pPr>
      <w:r w:rsidRPr="008D0B53">
        <w:t xml:space="preserve">Se debe informar al Decanato, solicitar reserva y, en su caso, presupuesto, con </w:t>
      </w:r>
      <w:r w:rsidRPr="008D0B53">
        <w:rPr>
          <w:b/>
          <w:bCs/>
        </w:rPr>
        <w:t>una antelación máxima de 6 meses y mínima de 30 días</w:t>
      </w:r>
      <w:r w:rsidRPr="008D0B53">
        <w:t xml:space="preserve">, de cualquier evento académico, científico o actividad extracurricular que se desarrolle en las dependencias de la Facultad, rellenando el siguiente formulario de reserva y enviándolo por correo electrónico a la dirección </w:t>
      </w:r>
      <w:hyperlink r:id="rId6" w:history="1">
        <w:r w:rsidRPr="000A019F">
          <w:rPr>
            <w:rStyle w:val="Hyperlink"/>
          </w:rPr>
          <w:t>gerencia@vet.ucm.es</w:t>
        </w:r>
      </w:hyperlink>
    </w:p>
    <w:p w:rsidR="0012520F" w:rsidRPr="008D0B53" w:rsidRDefault="0012520F" w:rsidP="00E962D5">
      <w:pPr>
        <w:numPr>
          <w:ilvl w:val="0"/>
          <w:numId w:val="2"/>
        </w:numPr>
        <w:jc w:val="both"/>
      </w:pPr>
      <w:r>
        <w:t>En casos en los que se considere que el acto es de interés académico para la comunidad universitaria, se podrá solicitar de la organización la puesta a disposición de la Facultad de dos plazas para la participación en el evento de las personas que ésta designe.</w:t>
      </w:r>
    </w:p>
    <w:p w:rsidR="0012520F" w:rsidRPr="008D0B53" w:rsidRDefault="0012520F" w:rsidP="00EA29DE">
      <w:pPr>
        <w:numPr>
          <w:ilvl w:val="0"/>
          <w:numId w:val="2"/>
        </w:numPr>
        <w:jc w:val="both"/>
      </w:pPr>
      <w:r w:rsidRPr="008D0B53">
        <w:t>En caso de que los haya, se debe enviar la propuesta de carteles anunciadores del evento por la misma vía (correo electrónico).</w:t>
      </w:r>
    </w:p>
    <w:p w:rsidR="0012520F" w:rsidRPr="008D0B53" w:rsidRDefault="0012520F" w:rsidP="00EA29DE">
      <w:pPr>
        <w:numPr>
          <w:ilvl w:val="0"/>
          <w:numId w:val="2"/>
        </w:numPr>
        <w:jc w:val="both"/>
      </w:pPr>
      <w:r w:rsidRPr="008D0B53">
        <w:t xml:space="preserve">La reserva se formalizará con el visto bueno del Sr. Decano y se confirmará el presupuesto y la ocupación al solicitante. </w:t>
      </w:r>
    </w:p>
    <w:p w:rsidR="0012520F" w:rsidRDefault="0012520F" w:rsidP="000F5343">
      <w:pPr>
        <w:pStyle w:val="ListParagraph"/>
        <w:rPr>
          <w:b/>
          <w:bCs/>
        </w:rPr>
      </w:pPr>
    </w:p>
    <w:p w:rsidR="0012520F" w:rsidRDefault="0012520F" w:rsidP="000F5343">
      <w:pPr>
        <w:pStyle w:val="ListParagraph"/>
        <w:rPr>
          <w:b/>
          <w:bCs/>
        </w:rPr>
      </w:pPr>
    </w:p>
    <w:p w:rsidR="0012520F" w:rsidRDefault="0012520F" w:rsidP="000F5343">
      <w:pPr>
        <w:jc w:val="both"/>
        <w:rPr>
          <w:b/>
          <w:bCs/>
        </w:rPr>
      </w:pPr>
      <w:r w:rsidRPr="00320DEB">
        <w:rPr>
          <w:b/>
          <w:bCs/>
        </w:rPr>
        <w:t xml:space="preserve">EL ENVÍO POR EL SOLICITANTE DEL FORMULARIO DE RESERVA NO SUPONE LA CONFIRMACIÓN DE LA </w:t>
      </w:r>
      <w:r>
        <w:rPr>
          <w:b/>
          <w:bCs/>
        </w:rPr>
        <w:t>MISMA</w:t>
      </w:r>
      <w:r w:rsidRPr="00320DEB">
        <w:rPr>
          <w:b/>
          <w:bCs/>
        </w:rPr>
        <w:t>.</w:t>
      </w:r>
    </w:p>
    <w:p w:rsidR="0012520F" w:rsidRDefault="0012520F" w:rsidP="000F5343">
      <w:pPr>
        <w:jc w:val="both"/>
        <w:rPr>
          <w:b/>
          <w:bCs/>
        </w:rPr>
      </w:pPr>
    </w:p>
    <w:p w:rsidR="0012520F" w:rsidRDefault="0012520F" w:rsidP="000F5343">
      <w:pPr>
        <w:jc w:val="both"/>
        <w:rPr>
          <w:b/>
          <w:bCs/>
        </w:rPr>
      </w:pPr>
    </w:p>
    <w:p w:rsidR="0012520F" w:rsidRDefault="0012520F" w:rsidP="000F5343">
      <w:pPr>
        <w:jc w:val="both"/>
        <w:rPr>
          <w:b/>
          <w:bCs/>
        </w:rPr>
      </w:pPr>
    </w:p>
    <w:p w:rsidR="0012520F" w:rsidRDefault="0012520F" w:rsidP="000F5343">
      <w:pPr>
        <w:jc w:val="both"/>
        <w:rPr>
          <w:b/>
          <w:bCs/>
        </w:rPr>
      </w:pPr>
    </w:p>
    <w:p w:rsidR="0012520F" w:rsidRDefault="0012520F" w:rsidP="000F5343">
      <w:pPr>
        <w:jc w:val="both"/>
        <w:rPr>
          <w:b/>
          <w:bCs/>
        </w:rPr>
      </w:pPr>
    </w:p>
    <w:p w:rsidR="0012520F" w:rsidRDefault="0012520F" w:rsidP="000F5343">
      <w:pPr>
        <w:jc w:val="both"/>
        <w:rPr>
          <w:b/>
          <w:bCs/>
        </w:rPr>
      </w:pPr>
    </w:p>
    <w:p w:rsidR="0012520F" w:rsidRDefault="0012520F" w:rsidP="000F5343">
      <w:pPr>
        <w:jc w:val="both"/>
        <w:rPr>
          <w:b/>
          <w:bCs/>
        </w:rPr>
      </w:pPr>
    </w:p>
    <w:p w:rsidR="0012520F" w:rsidRDefault="0012520F" w:rsidP="000F5343">
      <w:pPr>
        <w:jc w:val="both"/>
        <w:rPr>
          <w:b/>
          <w:bCs/>
        </w:rPr>
      </w:pPr>
    </w:p>
    <w:p w:rsidR="0012520F" w:rsidRDefault="0012520F" w:rsidP="000F5343">
      <w:pPr>
        <w:jc w:val="both"/>
        <w:rPr>
          <w:b/>
          <w:bCs/>
        </w:rPr>
      </w:pPr>
    </w:p>
    <w:p w:rsidR="0012520F" w:rsidRDefault="0012520F" w:rsidP="008D0B53">
      <w:pPr>
        <w:spacing w:after="0"/>
        <w:ind w:left="1080"/>
        <w:rPr>
          <w:rFonts w:ascii="Impact" w:hAnsi="Impact" w:cs="Impact"/>
          <w:b/>
          <w:bCs/>
          <w:color w:val="76923C"/>
          <w:sz w:val="28"/>
          <w:szCs w:val="28"/>
        </w:rPr>
      </w:pPr>
      <w:r>
        <w:rPr>
          <w:noProof/>
          <w:lang w:eastAsia="es-ES"/>
        </w:rPr>
        <w:pict>
          <v:shape id="_x0000_s1030" type="#_x0000_t75" alt="escudoucm" style="position:absolute;left:0;text-align:left;margin-left:-1.1pt;margin-top:-10.5pt;width:1in;height:1in;z-index:251659264;visibility:visible">
            <v:imagedata r:id="rId5" o:title=""/>
            <w10:wrap type="square"/>
          </v:shape>
        </w:pict>
      </w:r>
      <w:r>
        <w:rPr>
          <w:rFonts w:ascii="Impact" w:hAnsi="Impact" w:cs="Impact"/>
          <w:color w:val="990033"/>
          <w:sz w:val="28"/>
          <w:szCs w:val="28"/>
        </w:rPr>
        <w:t xml:space="preserve"> Facultad de</w:t>
      </w:r>
      <w:r>
        <w:rPr>
          <w:rFonts w:ascii="Impact" w:hAnsi="Impact" w:cs="Impact"/>
          <w:b/>
          <w:bCs/>
          <w:sz w:val="28"/>
          <w:szCs w:val="28"/>
        </w:rPr>
        <w:t xml:space="preserve"> </w:t>
      </w:r>
      <w:r>
        <w:rPr>
          <w:rFonts w:ascii="Impact" w:hAnsi="Impact" w:cs="Impact"/>
          <w:color w:val="76923C"/>
          <w:sz w:val="48"/>
          <w:szCs w:val="48"/>
        </w:rPr>
        <w:t>Veterinaria</w:t>
      </w:r>
    </w:p>
    <w:p w:rsidR="0012520F" w:rsidRDefault="0012520F" w:rsidP="008D0B53">
      <w:pPr>
        <w:spacing w:after="0"/>
        <w:ind w:left="1080"/>
        <w:rPr>
          <w:rFonts w:ascii="Impact" w:hAnsi="Impact" w:cs="Impact"/>
          <w:b/>
          <w:bCs/>
          <w:color w:val="808080"/>
        </w:rPr>
      </w:pPr>
      <w:r>
        <w:rPr>
          <w:rFonts w:ascii="Impact" w:hAnsi="Impact" w:cs="Impact"/>
          <w:b/>
          <w:bCs/>
          <w:color w:val="808080"/>
        </w:rPr>
        <w:t xml:space="preserve"> Universidad Complutense</w:t>
      </w:r>
    </w:p>
    <w:p w:rsidR="0012520F" w:rsidRDefault="0012520F" w:rsidP="008D0B53">
      <w:pPr>
        <w:spacing w:after="0"/>
        <w:ind w:left="1080"/>
        <w:rPr>
          <w:rFonts w:ascii="Impact" w:hAnsi="Impact" w:cs="Impact"/>
          <w:b/>
          <w:bCs/>
          <w:color w:val="808080"/>
        </w:rPr>
      </w:pPr>
      <w:r>
        <w:rPr>
          <w:noProof/>
          <w:lang w:eastAsia="es-ES"/>
        </w:rPr>
        <w:pict>
          <v:group id="_x0000_s1031" style="position:absolute;left:0;text-align:left;margin-left:2.4pt;margin-top:6.3pt;width:417.65pt;height:2.5pt;z-index:251658240" coordorigin="2628,2440" coordsize="8353,50">
            <v:shape id="_x0000_s1032" type="#_x0000_t32" style="position:absolute;left:2628;top:2440;width:8353;height:0" o:connectortype="straight" strokecolor="#76923c" strokeweight="2pt"/>
            <v:shape id="_x0000_s1033" type="#_x0000_t32" style="position:absolute;left:2628;top:2490;width:8353;height:0" o:connectortype="straight" strokecolor="#903" strokeweight="2pt"/>
          </v:group>
        </w:pict>
      </w:r>
    </w:p>
    <w:p w:rsidR="0012520F" w:rsidRDefault="0012520F" w:rsidP="008D0B53">
      <w:pPr>
        <w:jc w:val="center"/>
        <w:rPr>
          <w:b/>
          <w:bCs/>
          <w:sz w:val="24"/>
          <w:szCs w:val="24"/>
          <w:u w:val="single"/>
        </w:rPr>
      </w:pPr>
    </w:p>
    <w:p w:rsidR="0012520F" w:rsidRDefault="0012520F" w:rsidP="008D0B5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FICHA DE</w:t>
      </w:r>
      <w:r w:rsidRPr="00320DEB">
        <w:rPr>
          <w:b/>
          <w:bCs/>
          <w:sz w:val="24"/>
          <w:szCs w:val="24"/>
          <w:u w:val="single"/>
        </w:rPr>
        <w:t xml:space="preserve"> UTILIZACIÓN DE ESPACIOS DE LA FACULTAD </w:t>
      </w:r>
      <w:r>
        <w:rPr>
          <w:b/>
          <w:bCs/>
          <w:sz w:val="24"/>
          <w:szCs w:val="24"/>
          <w:u w:val="single"/>
        </w:rPr>
        <w:t xml:space="preserve">EN </w:t>
      </w:r>
      <w:r w:rsidRPr="00320DEB">
        <w:rPr>
          <w:b/>
          <w:bCs/>
          <w:sz w:val="24"/>
          <w:szCs w:val="24"/>
          <w:u w:val="single"/>
        </w:rPr>
        <w:t>EVENTOS ACADÉMICOS, CIENTÍFICOS O ACTIVIDADES EXTRACURRICULARES</w:t>
      </w:r>
    </w:p>
    <w:p w:rsidR="0012520F" w:rsidRPr="00320DEB" w:rsidRDefault="0012520F" w:rsidP="008D0B53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4322"/>
        <w:gridCol w:w="4322"/>
      </w:tblGrid>
      <w:tr w:rsidR="0012520F" w:rsidRPr="003D4DCA">
        <w:tc>
          <w:tcPr>
            <w:tcW w:w="4322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color w:val="FFFFFF"/>
                <w:sz w:val="24"/>
                <w:szCs w:val="24"/>
              </w:rPr>
            </w:pPr>
            <w:r w:rsidRPr="005075EC">
              <w:rPr>
                <w:b/>
                <w:bCs/>
                <w:color w:val="FFFFFF"/>
                <w:sz w:val="24"/>
                <w:szCs w:val="24"/>
              </w:rPr>
              <w:t>TÍTULO DE LA ACTIVIDAD</w:t>
            </w:r>
          </w:p>
        </w:tc>
        <w:tc>
          <w:tcPr>
            <w:tcW w:w="43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9BBB59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12520F" w:rsidRPr="003D4DCA">
        <w:tc>
          <w:tcPr>
            <w:tcW w:w="432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color w:val="FFFFFF"/>
                <w:sz w:val="24"/>
                <w:szCs w:val="24"/>
              </w:rPr>
            </w:pPr>
            <w:r w:rsidRPr="005075EC">
              <w:rPr>
                <w:b/>
                <w:bCs/>
                <w:color w:val="FFFFFF"/>
                <w:sz w:val="24"/>
                <w:szCs w:val="24"/>
              </w:rPr>
              <w:t>TIPO DE ACTIVIDAD (conferencia, curso, seminario, congreso, presentación comercial, etc.)</w:t>
            </w:r>
          </w:p>
        </w:tc>
        <w:tc>
          <w:tcPr>
            <w:tcW w:w="4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12520F" w:rsidRPr="003D4DCA">
        <w:tc>
          <w:tcPr>
            <w:tcW w:w="4322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color w:val="FFFFFF"/>
                <w:sz w:val="24"/>
                <w:szCs w:val="24"/>
              </w:rPr>
            </w:pPr>
            <w:r w:rsidRPr="005075EC">
              <w:rPr>
                <w:b/>
                <w:bCs/>
                <w:color w:val="FFFFFF"/>
                <w:sz w:val="24"/>
                <w:szCs w:val="24"/>
              </w:rPr>
              <w:t>ORGANIZADO POR</w:t>
            </w:r>
          </w:p>
        </w:tc>
        <w:tc>
          <w:tcPr>
            <w:tcW w:w="4322" w:type="dxa"/>
            <w:shd w:val="clear" w:color="auto" w:fill="E6EED5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12520F" w:rsidRPr="003D4DCA">
        <w:tc>
          <w:tcPr>
            <w:tcW w:w="432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color w:val="FFFFFF"/>
                <w:sz w:val="24"/>
                <w:szCs w:val="24"/>
              </w:rPr>
            </w:pPr>
            <w:r w:rsidRPr="005075EC">
              <w:rPr>
                <w:b/>
                <w:bCs/>
                <w:color w:val="FFFFFF"/>
                <w:sz w:val="24"/>
                <w:szCs w:val="24"/>
              </w:rPr>
              <w:t>PATROCINADORES (si procede)</w:t>
            </w:r>
          </w:p>
        </w:tc>
        <w:tc>
          <w:tcPr>
            <w:tcW w:w="4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12520F" w:rsidRPr="003D4DCA">
        <w:tc>
          <w:tcPr>
            <w:tcW w:w="4322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color w:val="FFFFFF"/>
                <w:sz w:val="24"/>
                <w:szCs w:val="24"/>
              </w:rPr>
            </w:pPr>
            <w:r w:rsidRPr="005075EC">
              <w:rPr>
                <w:b/>
                <w:bCs/>
                <w:color w:val="FFFFFF"/>
                <w:sz w:val="24"/>
                <w:szCs w:val="24"/>
              </w:rPr>
              <w:t>PROFESORES/ DEPARTAMENTOS DE LA FACULTAD QUE COLABORAN</w:t>
            </w:r>
          </w:p>
        </w:tc>
        <w:tc>
          <w:tcPr>
            <w:tcW w:w="4322" w:type="dxa"/>
            <w:shd w:val="clear" w:color="auto" w:fill="E6EED5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12520F" w:rsidRPr="003D4DCA">
        <w:tc>
          <w:tcPr>
            <w:tcW w:w="432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color w:val="FFFFFF"/>
                <w:sz w:val="24"/>
                <w:szCs w:val="24"/>
              </w:rPr>
            </w:pPr>
            <w:r w:rsidRPr="005075EC">
              <w:rPr>
                <w:b/>
                <w:bCs/>
                <w:color w:val="FFFFFF"/>
                <w:sz w:val="24"/>
                <w:szCs w:val="24"/>
              </w:rPr>
              <w:t>CUOTA DE INSCRIPCIÓN (si procede)</w:t>
            </w:r>
          </w:p>
        </w:tc>
        <w:tc>
          <w:tcPr>
            <w:tcW w:w="4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12520F" w:rsidRPr="003D4DCA">
        <w:tc>
          <w:tcPr>
            <w:tcW w:w="4322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color w:val="FFFFFF"/>
                <w:sz w:val="24"/>
                <w:szCs w:val="24"/>
              </w:rPr>
            </w:pPr>
            <w:r w:rsidRPr="005075EC">
              <w:rPr>
                <w:b/>
                <w:bCs/>
                <w:color w:val="FFFFFF"/>
                <w:sz w:val="24"/>
                <w:szCs w:val="24"/>
              </w:rPr>
              <w:t>Nº ESTIMADO DE ASISTENTES</w:t>
            </w:r>
          </w:p>
        </w:tc>
        <w:tc>
          <w:tcPr>
            <w:tcW w:w="4322" w:type="dxa"/>
            <w:shd w:val="clear" w:color="auto" w:fill="E6EED5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12520F" w:rsidRPr="003D4DCA">
        <w:tc>
          <w:tcPr>
            <w:tcW w:w="432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color w:val="FFFFFF"/>
                <w:sz w:val="24"/>
                <w:szCs w:val="24"/>
              </w:rPr>
            </w:pPr>
            <w:r w:rsidRPr="005075EC">
              <w:rPr>
                <w:b/>
                <w:bCs/>
                <w:color w:val="FFFFFF"/>
                <w:sz w:val="24"/>
                <w:szCs w:val="24"/>
              </w:rPr>
              <w:t>DESTINATARIOS</w:t>
            </w:r>
          </w:p>
        </w:tc>
        <w:tc>
          <w:tcPr>
            <w:tcW w:w="4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12520F" w:rsidRPr="003D4DCA">
        <w:tc>
          <w:tcPr>
            <w:tcW w:w="4322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color w:val="FFFFFF"/>
                <w:sz w:val="24"/>
                <w:szCs w:val="24"/>
              </w:rPr>
            </w:pPr>
            <w:r w:rsidRPr="005075EC">
              <w:rPr>
                <w:b/>
                <w:bCs/>
                <w:color w:val="FFFFFF"/>
                <w:sz w:val="24"/>
                <w:szCs w:val="24"/>
              </w:rPr>
              <w:t>SOLICITUD DE CRÉDITOS DE LIBRE ELECCIÓN *</w:t>
            </w:r>
          </w:p>
        </w:tc>
        <w:tc>
          <w:tcPr>
            <w:tcW w:w="4322" w:type="dxa"/>
            <w:shd w:val="clear" w:color="auto" w:fill="E6EED5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12520F" w:rsidRPr="003D4DCA">
        <w:tc>
          <w:tcPr>
            <w:tcW w:w="432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color w:val="FFFFFF"/>
                <w:sz w:val="24"/>
                <w:szCs w:val="24"/>
              </w:rPr>
            </w:pPr>
            <w:r w:rsidRPr="005075EC">
              <w:rPr>
                <w:b/>
                <w:bCs/>
                <w:color w:val="FFFFFF"/>
                <w:sz w:val="24"/>
                <w:szCs w:val="24"/>
              </w:rPr>
              <w:t>FECHAS</w:t>
            </w:r>
          </w:p>
        </w:tc>
        <w:tc>
          <w:tcPr>
            <w:tcW w:w="4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12520F" w:rsidRPr="003D4DCA">
        <w:tc>
          <w:tcPr>
            <w:tcW w:w="4322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color w:val="FFFFFF"/>
                <w:sz w:val="24"/>
                <w:szCs w:val="24"/>
              </w:rPr>
            </w:pPr>
            <w:r w:rsidRPr="005075EC">
              <w:rPr>
                <w:b/>
                <w:bCs/>
                <w:color w:val="FFFFFF"/>
                <w:sz w:val="24"/>
                <w:szCs w:val="24"/>
              </w:rPr>
              <w:t>HORARIO</w:t>
            </w:r>
          </w:p>
        </w:tc>
        <w:tc>
          <w:tcPr>
            <w:tcW w:w="4322" w:type="dxa"/>
            <w:shd w:val="clear" w:color="auto" w:fill="E6EED5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12520F" w:rsidRPr="003D4DCA">
        <w:tc>
          <w:tcPr>
            <w:tcW w:w="432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color w:val="FFFFFF"/>
                <w:sz w:val="24"/>
                <w:szCs w:val="24"/>
              </w:rPr>
            </w:pPr>
            <w:r w:rsidRPr="005075EC">
              <w:rPr>
                <w:b/>
                <w:bCs/>
                <w:color w:val="FFFFFF"/>
                <w:sz w:val="24"/>
                <w:szCs w:val="24"/>
              </w:rPr>
              <w:t>PERSONA DE CONTACTO DE LA ORGANIZACIÓN</w:t>
            </w:r>
          </w:p>
        </w:tc>
        <w:tc>
          <w:tcPr>
            <w:tcW w:w="4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12520F" w:rsidRPr="003D4DCA">
        <w:tc>
          <w:tcPr>
            <w:tcW w:w="4322" w:type="dxa"/>
            <w:tcBorders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color w:val="FFFFFF"/>
                <w:sz w:val="24"/>
                <w:szCs w:val="24"/>
              </w:rPr>
            </w:pPr>
            <w:r w:rsidRPr="005075EC">
              <w:rPr>
                <w:b/>
                <w:bCs/>
                <w:color w:val="FFFFFF"/>
                <w:sz w:val="24"/>
                <w:szCs w:val="24"/>
              </w:rPr>
              <w:t>CORREO ELECTRÓNIC O Y TELEFÓNO DE CONTACTO</w:t>
            </w:r>
          </w:p>
        </w:tc>
        <w:tc>
          <w:tcPr>
            <w:tcW w:w="4322" w:type="dxa"/>
            <w:tcBorders>
              <w:bottom w:val="single" w:sz="8" w:space="0" w:color="FFFFFF"/>
            </w:tcBorders>
            <w:shd w:val="clear" w:color="auto" w:fill="E6EED5"/>
          </w:tcPr>
          <w:p w:rsidR="0012520F" w:rsidRPr="005075EC" w:rsidRDefault="0012520F" w:rsidP="005075EC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12520F" w:rsidRDefault="0012520F" w:rsidP="008D0B53">
      <w:pPr>
        <w:pStyle w:val="ListParagraph"/>
        <w:rPr>
          <w:b/>
          <w:bCs/>
        </w:rPr>
      </w:pPr>
    </w:p>
    <w:p w:rsidR="0012520F" w:rsidRDefault="0012520F" w:rsidP="008D0B53">
      <w:pPr>
        <w:jc w:val="both"/>
        <w:rPr>
          <w:b/>
          <w:bCs/>
        </w:rPr>
      </w:pPr>
      <w:r w:rsidRPr="00320DEB">
        <w:rPr>
          <w:b/>
          <w:bCs/>
        </w:rPr>
        <w:t>EL ENVÍO POR EL SOLICITANTE DEL FORMULARIO DE RESERVA NO SUPONE LA CONFIRMACIÓN DE LA RESERVA.</w:t>
      </w:r>
    </w:p>
    <w:p w:rsidR="0012520F" w:rsidRPr="008D0B53" w:rsidRDefault="0012520F" w:rsidP="00B47165">
      <w:pPr>
        <w:jc w:val="both"/>
        <w:rPr>
          <w:b/>
          <w:bCs/>
        </w:rPr>
      </w:pPr>
      <w:r>
        <w:rPr>
          <w:b/>
          <w:bCs/>
        </w:rPr>
        <w:t>* EN CASO DE SOLICITAR CRÉDITOS DE LIBRE ELECCIÓN, LA SOLICITUD DEBE PRESENTARSE AL MENOS 2 MESES ANTES DEL EVENTO.</w:t>
      </w:r>
    </w:p>
    <w:sectPr w:rsidR="0012520F" w:rsidRPr="008D0B53" w:rsidSect="006E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49B2"/>
    <w:multiLevelType w:val="hybridMultilevel"/>
    <w:tmpl w:val="D8BE6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30631"/>
    <w:multiLevelType w:val="hybridMultilevel"/>
    <w:tmpl w:val="260E3CD0"/>
    <w:lvl w:ilvl="0" w:tplc="C052A7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587AC6"/>
    <w:multiLevelType w:val="hybridMultilevel"/>
    <w:tmpl w:val="3AD20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3B2"/>
    <w:rsid w:val="00004629"/>
    <w:rsid w:val="000812E6"/>
    <w:rsid w:val="000A019F"/>
    <w:rsid w:val="000F5343"/>
    <w:rsid w:val="0012520F"/>
    <w:rsid w:val="00127B82"/>
    <w:rsid w:val="00253701"/>
    <w:rsid w:val="002A6E15"/>
    <w:rsid w:val="00320DEB"/>
    <w:rsid w:val="00340990"/>
    <w:rsid w:val="0034726C"/>
    <w:rsid w:val="00357587"/>
    <w:rsid w:val="003D4DCA"/>
    <w:rsid w:val="00431681"/>
    <w:rsid w:val="00496D20"/>
    <w:rsid w:val="004D4CF6"/>
    <w:rsid w:val="005075EC"/>
    <w:rsid w:val="005D3D29"/>
    <w:rsid w:val="006E4874"/>
    <w:rsid w:val="00703346"/>
    <w:rsid w:val="00796157"/>
    <w:rsid w:val="008D0B53"/>
    <w:rsid w:val="00930EC6"/>
    <w:rsid w:val="00943752"/>
    <w:rsid w:val="00997DDD"/>
    <w:rsid w:val="009B6C95"/>
    <w:rsid w:val="00A203B2"/>
    <w:rsid w:val="00A608C4"/>
    <w:rsid w:val="00B317B1"/>
    <w:rsid w:val="00B47165"/>
    <w:rsid w:val="00C40AE4"/>
    <w:rsid w:val="00C92B76"/>
    <w:rsid w:val="00C9558A"/>
    <w:rsid w:val="00D130C6"/>
    <w:rsid w:val="00D15578"/>
    <w:rsid w:val="00D539F2"/>
    <w:rsid w:val="00DD5349"/>
    <w:rsid w:val="00E46865"/>
    <w:rsid w:val="00E60704"/>
    <w:rsid w:val="00E827B1"/>
    <w:rsid w:val="00E962D5"/>
    <w:rsid w:val="00EA04EC"/>
    <w:rsid w:val="00EA29DE"/>
    <w:rsid w:val="00EC398D"/>
    <w:rsid w:val="00F32014"/>
    <w:rsid w:val="00F53DF7"/>
    <w:rsid w:val="00FA48BB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7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04E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A29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130C6"/>
    <w:rPr>
      <w:color w:val="800080"/>
      <w:u w:val="single"/>
    </w:rPr>
  </w:style>
  <w:style w:type="table" w:styleId="MediumGrid3-Accent3">
    <w:name w:val="Medium Grid 3 Accent 3"/>
    <w:basedOn w:val="TableNormal"/>
    <w:uiPriority w:val="99"/>
    <w:rsid w:val="008D0B53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encia@vet.ucm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361</Words>
  <Characters>1987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Benigno</cp:lastModifiedBy>
  <cp:revision>4</cp:revision>
  <dcterms:created xsi:type="dcterms:W3CDTF">2012-07-09T09:15:00Z</dcterms:created>
  <dcterms:modified xsi:type="dcterms:W3CDTF">2013-02-01T09:38:00Z</dcterms:modified>
</cp:coreProperties>
</file>